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4D68C95B" w:rsidR="006D0EEC" w:rsidRDefault="006D0EEC" w:rsidP="006D0EEC">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FB461A">
        <w:rPr>
          <w:rFonts w:ascii="Times New Roman" w:eastAsia="Times New Roman" w:hAnsi="Times New Roman" w:cs="Times New Roman"/>
          <w:b/>
          <w:sz w:val="24"/>
          <w:szCs w:val="24"/>
          <w:lang w:val="lt-LT"/>
        </w:rPr>
        <w:t>AIŠKINAMASIS RAŠTAS</w:t>
      </w:r>
    </w:p>
    <w:p w14:paraId="40F5C838" w14:textId="77EAB9E9" w:rsidR="000910DF" w:rsidRPr="00FB461A" w:rsidRDefault="000910DF" w:rsidP="006D0EEC">
      <w:pPr>
        <w:tabs>
          <w:tab w:val="left" w:pos="0"/>
          <w:tab w:val="left" w:pos="426"/>
        </w:tabs>
        <w:spacing w:after="0" w:line="240" w:lineRule="auto"/>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PRIE SKUODO RAJONO SAVIVALDYBĖS TARYBOS SPRENDIMO PROJEKTO</w:t>
      </w:r>
    </w:p>
    <w:p w14:paraId="78D0461A" w14:textId="32F29A56" w:rsidR="004777A6" w:rsidRPr="004777A6" w:rsidRDefault="00FB62F9" w:rsidP="00A00333">
      <w:pPr>
        <w:tabs>
          <w:tab w:val="left" w:pos="0"/>
        </w:tabs>
        <w:spacing w:after="0" w:line="240" w:lineRule="auto"/>
        <w:jc w:val="center"/>
        <w:rPr>
          <w:rFonts w:ascii="Times New Roman" w:eastAsia="Times New Roman" w:hAnsi="Times New Roman" w:cs="Times New Roman"/>
          <w:b/>
          <w:bCs/>
          <w:sz w:val="24"/>
          <w:szCs w:val="24"/>
          <w:lang w:val="lt-LT"/>
        </w:rPr>
      </w:pPr>
      <w:r w:rsidRPr="00FB62F9">
        <w:rPr>
          <w:rFonts w:ascii="Times New Roman" w:eastAsia="Times New Roman" w:hAnsi="Times New Roman" w:cs="Times New Roman"/>
          <w:b/>
          <w:bCs/>
          <w:sz w:val="24"/>
          <w:szCs w:val="24"/>
          <w:lang w:val="lt-LT"/>
        </w:rPr>
        <w:t>DĖL SKUODO RAJONO SAVIVALDYBĖS TARYBOS 2026 M. BALANDŽIO 23 D. SPRENDIMO NR. T9-60 „DĖL SKUODO RAJONO SAVIVALDYBĖS KELIŲ PRIEŽIŪROS IR PLĖTROS PROGRAMOS FINANSAVIMO LĖŠOMIS FINANSUOJAMŲ SAVIVALDYBĖS AR VIEŠŲJŲ ĮSTAIGŲ, KURIŲ DALININKĖ YRA SAVIVALDYBĖ, SAVIVALDYBĖS ĮMONIŲ VALDOMŲ VIETINĖS REIKŠMĖS KELIŲ 2026 METŲ OBJEKTŲ SĄRAŠO PATVIRTINIMO“ PAKEITIMO</w:t>
      </w:r>
      <w:bookmarkStart w:id="0" w:name="_Hlk129163455"/>
    </w:p>
    <w:bookmarkEnd w:id="0"/>
    <w:p w14:paraId="5F371BC0" w14:textId="77777777" w:rsidR="000910DF" w:rsidRDefault="000910DF" w:rsidP="006D0EEC">
      <w:pPr>
        <w:spacing w:after="0" w:line="240" w:lineRule="auto"/>
        <w:jc w:val="center"/>
        <w:rPr>
          <w:rFonts w:ascii="Times New Roman" w:eastAsia="Times New Roman" w:hAnsi="Times New Roman" w:cs="Times New Roman"/>
          <w:bCs/>
          <w:sz w:val="24"/>
          <w:szCs w:val="24"/>
          <w:lang w:val="lt-LT" w:eastAsia="ja-JP"/>
        </w:rPr>
      </w:pPr>
    </w:p>
    <w:p w14:paraId="4616CE30" w14:textId="16B2BE63" w:rsidR="006D0EEC" w:rsidRPr="006D0EEC"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6D0EEC">
        <w:rPr>
          <w:rFonts w:ascii="Times New Roman" w:eastAsia="Times New Roman" w:hAnsi="Times New Roman" w:cs="Times New Roman"/>
          <w:bCs/>
          <w:sz w:val="24"/>
          <w:szCs w:val="24"/>
          <w:lang w:val="lt-LT" w:eastAsia="ja-JP"/>
        </w:rPr>
        <w:t>20</w:t>
      </w:r>
      <w:r w:rsidR="00976C6A">
        <w:rPr>
          <w:rFonts w:ascii="Times New Roman" w:eastAsia="Times New Roman" w:hAnsi="Times New Roman" w:cs="Times New Roman"/>
          <w:bCs/>
          <w:sz w:val="24"/>
          <w:szCs w:val="24"/>
          <w:lang w:val="lt-LT" w:eastAsia="ja-JP"/>
        </w:rPr>
        <w:t>2</w:t>
      </w:r>
      <w:r w:rsidR="00FB62F9">
        <w:rPr>
          <w:rFonts w:ascii="Times New Roman" w:eastAsia="Times New Roman" w:hAnsi="Times New Roman" w:cs="Times New Roman"/>
          <w:bCs/>
          <w:sz w:val="24"/>
          <w:szCs w:val="24"/>
          <w:lang w:val="lt-LT" w:eastAsia="ja-JP"/>
        </w:rPr>
        <w:t>6</w:t>
      </w:r>
      <w:r w:rsidRPr="006D0EEC">
        <w:rPr>
          <w:rFonts w:ascii="Times New Roman" w:eastAsia="Times New Roman" w:hAnsi="Times New Roman" w:cs="Times New Roman"/>
          <w:bCs/>
          <w:sz w:val="24"/>
          <w:szCs w:val="24"/>
          <w:lang w:val="lt-LT" w:eastAsia="ja-JP"/>
        </w:rPr>
        <w:t xml:space="preserve"> m</w:t>
      </w:r>
      <w:r w:rsidR="003153A9">
        <w:rPr>
          <w:rFonts w:ascii="Times New Roman" w:eastAsia="Times New Roman" w:hAnsi="Times New Roman" w:cs="Times New Roman"/>
          <w:bCs/>
          <w:sz w:val="24"/>
          <w:szCs w:val="24"/>
          <w:lang w:val="lt-LT" w:eastAsia="ja-JP"/>
        </w:rPr>
        <w:t>.</w:t>
      </w:r>
      <w:r w:rsidR="000E0BC5">
        <w:rPr>
          <w:rFonts w:ascii="Times New Roman" w:eastAsia="Times New Roman" w:hAnsi="Times New Roman" w:cs="Times New Roman"/>
          <w:bCs/>
          <w:sz w:val="24"/>
          <w:szCs w:val="24"/>
          <w:lang w:val="lt-LT" w:eastAsia="ja-JP"/>
        </w:rPr>
        <w:t xml:space="preserve"> </w:t>
      </w:r>
      <w:r w:rsidR="00FB62F9">
        <w:rPr>
          <w:rFonts w:ascii="Times New Roman" w:eastAsia="Times New Roman" w:hAnsi="Times New Roman" w:cs="Times New Roman"/>
          <w:bCs/>
          <w:sz w:val="24"/>
          <w:szCs w:val="24"/>
          <w:lang w:val="lt-LT" w:eastAsia="ja-JP"/>
        </w:rPr>
        <w:t>birželio</w:t>
      </w:r>
      <w:r w:rsidR="00D05790">
        <w:rPr>
          <w:rFonts w:ascii="Times New Roman" w:eastAsia="Times New Roman" w:hAnsi="Times New Roman" w:cs="Times New Roman"/>
          <w:bCs/>
          <w:sz w:val="24"/>
          <w:szCs w:val="24"/>
          <w:lang w:val="lt-LT" w:eastAsia="ja-JP"/>
        </w:rPr>
        <w:t xml:space="preserve"> </w:t>
      </w:r>
      <w:r w:rsidR="00743C38">
        <w:rPr>
          <w:rFonts w:ascii="Times New Roman" w:eastAsia="Times New Roman" w:hAnsi="Times New Roman" w:cs="Times New Roman"/>
          <w:bCs/>
          <w:sz w:val="24"/>
          <w:szCs w:val="24"/>
          <w:lang w:val="lt-LT" w:eastAsia="ja-JP"/>
        </w:rPr>
        <w:t>17</w:t>
      </w:r>
      <w:r w:rsidR="00D05790">
        <w:rPr>
          <w:rFonts w:ascii="Times New Roman" w:eastAsia="Times New Roman" w:hAnsi="Times New Roman" w:cs="Times New Roman"/>
          <w:bCs/>
          <w:sz w:val="24"/>
          <w:szCs w:val="24"/>
          <w:lang w:val="lt-LT" w:eastAsia="ja-JP"/>
        </w:rPr>
        <w:t xml:space="preserve"> </w:t>
      </w:r>
      <w:r w:rsidRPr="006D0EEC">
        <w:rPr>
          <w:rFonts w:ascii="Times New Roman" w:eastAsia="Times New Roman" w:hAnsi="Times New Roman" w:cs="Times New Roman"/>
          <w:bCs/>
          <w:sz w:val="24"/>
          <w:szCs w:val="24"/>
          <w:lang w:val="lt-LT" w:eastAsia="ja-JP"/>
        </w:rPr>
        <w:t xml:space="preserve">d. </w:t>
      </w:r>
      <w:r w:rsidR="00696466">
        <w:rPr>
          <w:rFonts w:ascii="Times New Roman" w:eastAsia="Times New Roman" w:hAnsi="Times New Roman" w:cs="Times New Roman"/>
          <w:bCs/>
          <w:sz w:val="24"/>
          <w:szCs w:val="24"/>
          <w:lang w:val="lt-LT" w:eastAsia="ja-JP"/>
        </w:rPr>
        <w:t>Nr. T10-</w:t>
      </w:r>
      <w:r w:rsidR="00743C38">
        <w:rPr>
          <w:rFonts w:ascii="Times New Roman" w:eastAsia="Times New Roman" w:hAnsi="Times New Roman" w:cs="Times New Roman"/>
          <w:bCs/>
          <w:sz w:val="24"/>
          <w:szCs w:val="24"/>
          <w:lang w:val="lt-LT" w:eastAsia="ja-JP"/>
        </w:rPr>
        <w:t>129</w:t>
      </w:r>
    </w:p>
    <w:p w14:paraId="4358576F" w14:textId="71A66EA6" w:rsidR="00F12FE0" w:rsidRDefault="006D0EEC" w:rsidP="00460242">
      <w:pPr>
        <w:spacing w:after="0" w:line="240" w:lineRule="auto"/>
        <w:jc w:val="center"/>
        <w:rPr>
          <w:rFonts w:ascii="Times New Roman" w:eastAsia="Times New Roman" w:hAnsi="Times New Roman" w:cs="Times New Roman"/>
          <w:bCs/>
          <w:sz w:val="24"/>
          <w:szCs w:val="24"/>
          <w:lang w:val="lt-LT" w:eastAsia="ja-JP"/>
        </w:rPr>
      </w:pPr>
      <w:r w:rsidRPr="006D0EEC">
        <w:rPr>
          <w:rFonts w:ascii="Times New Roman" w:eastAsia="Times New Roman" w:hAnsi="Times New Roman" w:cs="Times New Roman"/>
          <w:bCs/>
          <w:sz w:val="24"/>
          <w:szCs w:val="24"/>
          <w:lang w:val="lt-LT" w:eastAsia="ja-JP"/>
        </w:rPr>
        <w:t>Skuodas</w:t>
      </w:r>
    </w:p>
    <w:p w14:paraId="1296D2EA" w14:textId="77777777" w:rsidR="00177A37" w:rsidRPr="006D0EEC" w:rsidRDefault="00177A37" w:rsidP="00460242">
      <w:pPr>
        <w:spacing w:after="0" w:line="240" w:lineRule="auto"/>
        <w:jc w:val="center"/>
        <w:rPr>
          <w:rFonts w:ascii="Times New Roman" w:eastAsia="Times New Roman" w:hAnsi="Times New Roman" w:cs="Times New Roman"/>
          <w:bCs/>
          <w:sz w:val="24"/>
          <w:szCs w:val="24"/>
          <w:lang w:val="lt-LT" w:eastAsia="ja-JP"/>
        </w:rPr>
      </w:pPr>
    </w:p>
    <w:p w14:paraId="36460741" w14:textId="71B8A19A" w:rsidR="00737134" w:rsidRPr="006A03C1" w:rsidRDefault="00DE7883" w:rsidP="00655225">
      <w:pPr>
        <w:spacing w:after="0" w:line="240" w:lineRule="auto"/>
        <w:ind w:firstLine="1247"/>
        <w:contextualSpacing/>
        <w:jc w:val="both"/>
        <w:rPr>
          <w:rFonts w:ascii="Times New Roman" w:eastAsia="Times New Roman" w:hAnsi="Times New Roman" w:cs="Times New Roman"/>
          <w:bCs/>
          <w:sz w:val="24"/>
          <w:szCs w:val="24"/>
          <w:lang w:val="lt-LT"/>
        </w:rPr>
      </w:pPr>
      <w:r w:rsidRPr="005C4E1D">
        <w:rPr>
          <w:rFonts w:ascii="Times New Roman" w:eastAsia="Times New Roman" w:hAnsi="Times New Roman" w:cs="Times New Roman"/>
          <w:b/>
          <w:sz w:val="24"/>
          <w:szCs w:val="24"/>
          <w:lang w:val="lt-LT"/>
        </w:rPr>
        <w:t xml:space="preserve">1. </w:t>
      </w:r>
      <w:r w:rsidR="006D0EEC" w:rsidRPr="006A03C1">
        <w:rPr>
          <w:rFonts w:ascii="Times New Roman" w:eastAsia="Times New Roman" w:hAnsi="Times New Roman" w:cs="Times New Roman"/>
          <w:b/>
          <w:sz w:val="24"/>
          <w:szCs w:val="24"/>
          <w:lang w:val="lt-LT"/>
        </w:rPr>
        <w:t xml:space="preserve">Parengto sprendimo projekto tikslas ir uždaviniai. </w:t>
      </w:r>
    </w:p>
    <w:p w14:paraId="5DEDE142" w14:textId="18156377" w:rsidR="00F81025" w:rsidRPr="005B43D1" w:rsidRDefault="004777A6" w:rsidP="005B43D1">
      <w:pPr>
        <w:spacing w:after="0" w:line="240" w:lineRule="auto"/>
        <w:ind w:firstLine="1247"/>
        <w:contextualSpacing/>
        <w:jc w:val="both"/>
        <w:rPr>
          <w:rFonts w:ascii="Times New Roman" w:hAnsi="Times New Roman" w:cs="Times New Roman"/>
          <w:color w:val="00B0F0"/>
          <w:sz w:val="24"/>
          <w:szCs w:val="24"/>
          <w:lang w:val="lt-LT" w:eastAsia="lt-LT"/>
        </w:rPr>
      </w:pPr>
      <w:bookmarkStart w:id="1" w:name="_Hlk129163615"/>
      <w:r w:rsidRPr="00800437">
        <w:rPr>
          <w:rFonts w:ascii="Times New Roman" w:eastAsia="Times New Roman" w:hAnsi="Times New Roman" w:cs="Times New Roman"/>
          <w:bCs/>
          <w:sz w:val="24"/>
          <w:szCs w:val="24"/>
          <w:lang w:val="lt-LT"/>
        </w:rPr>
        <w:t>Skuodo rajono savivaldybės admini</w:t>
      </w:r>
      <w:r w:rsidR="00103DBA">
        <w:rPr>
          <w:rFonts w:ascii="Times New Roman" w:eastAsia="Times New Roman" w:hAnsi="Times New Roman" w:cs="Times New Roman"/>
          <w:bCs/>
          <w:sz w:val="24"/>
          <w:szCs w:val="24"/>
          <w:lang w:val="lt-LT"/>
        </w:rPr>
        <w:t>s</w:t>
      </w:r>
      <w:r w:rsidRPr="00800437">
        <w:rPr>
          <w:rFonts w:ascii="Times New Roman" w:eastAsia="Times New Roman" w:hAnsi="Times New Roman" w:cs="Times New Roman"/>
          <w:bCs/>
          <w:sz w:val="24"/>
          <w:szCs w:val="24"/>
          <w:lang w:val="lt-LT"/>
        </w:rPr>
        <w:t xml:space="preserve">tracijai </w:t>
      </w:r>
      <w:r w:rsidRPr="00FB18F8">
        <w:rPr>
          <w:rFonts w:ascii="Times New Roman" w:eastAsia="Times New Roman" w:hAnsi="Times New Roman" w:cs="Times New Roman"/>
          <w:bCs/>
          <w:sz w:val="24"/>
          <w:szCs w:val="24"/>
          <w:lang w:val="lt-LT"/>
        </w:rPr>
        <w:t xml:space="preserve">įvykdžius </w:t>
      </w:r>
      <w:r w:rsidRPr="00655225">
        <w:rPr>
          <w:rFonts w:ascii="Times New Roman" w:hAnsi="Times New Roman" w:cs="Times New Roman"/>
          <w:bCs/>
          <w:sz w:val="24"/>
          <w:szCs w:val="24"/>
          <w:lang w:val="lt-LT"/>
        </w:rPr>
        <w:t>vietinės reikšmės kelių</w:t>
      </w:r>
      <w:r w:rsidR="00103DBA" w:rsidRPr="00655225">
        <w:rPr>
          <w:rFonts w:ascii="Times New Roman" w:hAnsi="Times New Roman" w:cs="Times New Roman"/>
          <w:bCs/>
          <w:sz w:val="24"/>
          <w:szCs w:val="24"/>
          <w:lang w:val="lt-LT"/>
        </w:rPr>
        <w:t xml:space="preserve"> objektų</w:t>
      </w:r>
      <w:r w:rsidRPr="00655225">
        <w:rPr>
          <w:rFonts w:ascii="Times New Roman" w:hAnsi="Times New Roman" w:cs="Times New Roman"/>
          <w:bCs/>
          <w:sz w:val="24"/>
          <w:szCs w:val="24"/>
          <w:lang w:val="lt-LT"/>
        </w:rPr>
        <w:t xml:space="preserve"> 202</w:t>
      </w:r>
      <w:r w:rsidR="001B3B3B">
        <w:rPr>
          <w:rFonts w:ascii="Times New Roman" w:hAnsi="Times New Roman" w:cs="Times New Roman"/>
          <w:bCs/>
          <w:sz w:val="24"/>
          <w:szCs w:val="24"/>
          <w:lang w:val="lt-LT"/>
        </w:rPr>
        <w:t>6</w:t>
      </w:r>
      <w:r w:rsidRPr="00655225">
        <w:rPr>
          <w:rFonts w:ascii="Times New Roman" w:hAnsi="Times New Roman" w:cs="Times New Roman"/>
          <w:bCs/>
          <w:sz w:val="24"/>
          <w:szCs w:val="24"/>
          <w:lang w:val="lt-LT"/>
        </w:rPr>
        <w:t xml:space="preserve"> metų</w:t>
      </w:r>
      <w:r w:rsidRPr="00655225">
        <w:rPr>
          <w:rFonts w:ascii="Times New Roman" w:hAnsi="Times New Roman" w:cs="Times New Roman"/>
          <w:sz w:val="24"/>
          <w:szCs w:val="24"/>
          <w:lang w:val="lt-LT" w:eastAsia="lt-LT"/>
        </w:rPr>
        <w:t xml:space="preserve"> darbų ir paslaugų pirkimus, pasikeitė numatytų lėšų dydžiai.</w:t>
      </w:r>
      <w:r w:rsidR="00B71F04">
        <w:rPr>
          <w:rFonts w:ascii="Times New Roman" w:hAnsi="Times New Roman" w:cs="Times New Roman"/>
          <w:sz w:val="24"/>
          <w:szCs w:val="24"/>
          <w:lang w:val="lt-LT" w:eastAsia="lt-LT"/>
        </w:rPr>
        <w:t xml:space="preserve"> </w:t>
      </w:r>
      <w:r w:rsidR="000E0BC5" w:rsidRPr="00B71F04">
        <w:rPr>
          <w:rFonts w:ascii="Times New Roman" w:hAnsi="Times New Roman" w:cs="Times New Roman"/>
          <w:sz w:val="24"/>
          <w:szCs w:val="24"/>
          <w:lang w:val="lt-LT" w:eastAsia="lt-LT"/>
        </w:rPr>
        <w:t xml:space="preserve">Rangovams įvertinus galimybes technologiškai atlikti kapitalinio remonto darbus pagal skirtų lėšų dydį būtina patikslinti lėšų paskirstymą tarp seniūnijų kelių objektams skirtų lėšų. </w:t>
      </w:r>
      <w:r w:rsidRPr="00B71F04">
        <w:rPr>
          <w:rFonts w:ascii="Times New Roman" w:hAnsi="Times New Roman" w:cs="Times New Roman"/>
          <w:sz w:val="24"/>
          <w:szCs w:val="24"/>
          <w:lang w:val="lt-LT" w:eastAsia="lt-LT"/>
        </w:rPr>
        <w:t xml:space="preserve">Siūloma pakeisti </w:t>
      </w:r>
      <w:r w:rsidRPr="00B71F04">
        <w:rPr>
          <w:rFonts w:ascii="Times New Roman" w:hAnsi="Times New Roman" w:cs="Times New Roman"/>
          <w:bCs/>
          <w:sz w:val="24"/>
          <w:szCs w:val="24"/>
          <w:lang w:val="lt-LT"/>
        </w:rPr>
        <w:t xml:space="preserve">Skuodo rajono </w:t>
      </w:r>
      <w:r w:rsidRPr="00655225">
        <w:rPr>
          <w:rFonts w:ascii="Times New Roman" w:hAnsi="Times New Roman" w:cs="Times New Roman"/>
          <w:bCs/>
          <w:sz w:val="24"/>
          <w:szCs w:val="24"/>
          <w:lang w:val="lt-LT"/>
        </w:rPr>
        <w:t>savivaldybės kelių priežiūros ir plėtros programos finansavimo lėšomis finansuojamų savivaldybės ar viešųjų įstaigų, kurių dalininkė yra savivaldybė, savivaldybės įmonių valdomų vietinės reikšmės kelių 202</w:t>
      </w:r>
      <w:r w:rsidR="001B3B3B">
        <w:rPr>
          <w:rFonts w:ascii="Times New Roman" w:hAnsi="Times New Roman" w:cs="Times New Roman"/>
          <w:bCs/>
          <w:sz w:val="24"/>
          <w:szCs w:val="24"/>
          <w:lang w:val="lt-LT"/>
        </w:rPr>
        <w:t>6</w:t>
      </w:r>
      <w:r w:rsidRPr="00655225">
        <w:rPr>
          <w:rFonts w:ascii="Times New Roman" w:hAnsi="Times New Roman" w:cs="Times New Roman"/>
          <w:bCs/>
          <w:sz w:val="24"/>
          <w:szCs w:val="24"/>
          <w:lang w:val="lt-LT"/>
        </w:rPr>
        <w:t xml:space="preserve"> metų objektų sąrašą, patvirtintą </w:t>
      </w:r>
      <w:r w:rsidRPr="00655225">
        <w:rPr>
          <w:rFonts w:ascii="Times New Roman" w:eastAsia="SimSun" w:hAnsi="Times New Roman" w:cs="Times New Roman"/>
          <w:sz w:val="24"/>
          <w:szCs w:val="24"/>
          <w:lang w:val="lt-LT" w:eastAsia="zh-CN"/>
        </w:rPr>
        <w:t>Skuodo rajono savivaldybės tarybos 202</w:t>
      </w:r>
      <w:r w:rsidR="001B3B3B">
        <w:rPr>
          <w:rFonts w:ascii="Times New Roman" w:eastAsia="SimSun" w:hAnsi="Times New Roman" w:cs="Times New Roman"/>
          <w:sz w:val="24"/>
          <w:szCs w:val="24"/>
          <w:lang w:val="lt-LT" w:eastAsia="zh-CN"/>
        </w:rPr>
        <w:t>6</w:t>
      </w:r>
      <w:r w:rsidRPr="00655225">
        <w:rPr>
          <w:rFonts w:ascii="Times New Roman" w:eastAsia="SimSun" w:hAnsi="Times New Roman" w:cs="Times New Roman"/>
          <w:sz w:val="24"/>
          <w:szCs w:val="24"/>
          <w:lang w:val="lt-LT" w:eastAsia="zh-CN"/>
        </w:rPr>
        <w:t xml:space="preserve"> m. balandžio 2</w:t>
      </w:r>
      <w:r w:rsidR="001B3B3B">
        <w:rPr>
          <w:rFonts w:ascii="Times New Roman" w:eastAsia="SimSun" w:hAnsi="Times New Roman" w:cs="Times New Roman"/>
          <w:sz w:val="24"/>
          <w:szCs w:val="24"/>
          <w:lang w:val="lt-LT" w:eastAsia="zh-CN"/>
        </w:rPr>
        <w:t>3</w:t>
      </w:r>
      <w:r w:rsidRPr="00655225">
        <w:rPr>
          <w:rFonts w:ascii="Times New Roman" w:eastAsia="SimSun" w:hAnsi="Times New Roman" w:cs="Times New Roman"/>
          <w:sz w:val="24"/>
          <w:szCs w:val="24"/>
          <w:lang w:val="lt-LT" w:eastAsia="zh-CN"/>
        </w:rPr>
        <w:t xml:space="preserve"> d. sprendimu Nr. T9-</w:t>
      </w:r>
      <w:r w:rsidR="001B3B3B">
        <w:rPr>
          <w:rFonts w:ascii="Times New Roman" w:eastAsia="SimSun" w:hAnsi="Times New Roman" w:cs="Times New Roman"/>
          <w:sz w:val="24"/>
          <w:szCs w:val="24"/>
          <w:lang w:val="lt-LT" w:eastAsia="zh-CN"/>
        </w:rPr>
        <w:t>60</w:t>
      </w:r>
      <w:r w:rsidRPr="00655225">
        <w:rPr>
          <w:rFonts w:ascii="Times New Roman" w:eastAsia="SimSun" w:hAnsi="Times New Roman" w:cs="Times New Roman"/>
          <w:sz w:val="24"/>
          <w:szCs w:val="24"/>
          <w:lang w:val="lt-LT" w:eastAsia="zh-CN"/>
        </w:rPr>
        <w:t xml:space="preserve"> „Dėl </w:t>
      </w:r>
      <w:r w:rsidRPr="00655225">
        <w:rPr>
          <w:rFonts w:ascii="Times New Roman" w:hAnsi="Times New Roman" w:cs="Times New Roman"/>
          <w:bCs/>
          <w:sz w:val="24"/>
          <w:szCs w:val="24"/>
          <w:lang w:val="lt-LT"/>
        </w:rPr>
        <w:t>Skuodo rajono savivaldybės kelių priežiūros ir plėtros programos finansavimo lėšomis finansuojamų savivaldybės ar viešųjų įstaigų, kurių dalininkė yra savivaldybė, savivaldybės įmonių valdomų vietinės reikšmės kelių 202</w:t>
      </w:r>
      <w:r w:rsidR="001B3B3B">
        <w:rPr>
          <w:rFonts w:ascii="Times New Roman" w:hAnsi="Times New Roman" w:cs="Times New Roman"/>
          <w:bCs/>
          <w:sz w:val="24"/>
          <w:szCs w:val="24"/>
          <w:lang w:val="lt-LT"/>
        </w:rPr>
        <w:t>6</w:t>
      </w:r>
      <w:r w:rsidRPr="00655225">
        <w:rPr>
          <w:rFonts w:ascii="Times New Roman" w:hAnsi="Times New Roman" w:cs="Times New Roman"/>
          <w:bCs/>
          <w:sz w:val="24"/>
          <w:szCs w:val="24"/>
          <w:lang w:val="lt-LT"/>
        </w:rPr>
        <w:t xml:space="preserve"> metų  objektų sąrašo patvirtinimo</w:t>
      </w:r>
      <w:r w:rsidRPr="00655225">
        <w:rPr>
          <w:rFonts w:ascii="Times New Roman" w:eastAsia="SimSun" w:hAnsi="Times New Roman" w:cs="Times New Roman"/>
          <w:sz w:val="24"/>
          <w:szCs w:val="24"/>
          <w:lang w:val="lt-LT" w:eastAsia="zh-CN"/>
        </w:rPr>
        <w:t>“</w:t>
      </w:r>
      <w:r w:rsidR="00FB18F8">
        <w:rPr>
          <w:rFonts w:ascii="Times New Roman" w:eastAsia="SimSun" w:hAnsi="Times New Roman" w:cs="Times New Roman"/>
          <w:sz w:val="24"/>
          <w:szCs w:val="24"/>
          <w:lang w:val="lt-LT" w:eastAsia="zh-CN"/>
        </w:rPr>
        <w:t>,</w:t>
      </w:r>
      <w:r w:rsidRPr="00655225">
        <w:rPr>
          <w:rFonts w:ascii="Times New Roman" w:eastAsia="SimSun" w:hAnsi="Times New Roman" w:cs="Times New Roman"/>
          <w:sz w:val="24"/>
          <w:szCs w:val="24"/>
          <w:lang w:val="lt-LT" w:eastAsia="zh-CN"/>
        </w:rPr>
        <w:t xml:space="preserve"> ir išdėstyti jį nauja redakcija</w:t>
      </w:r>
      <w:r w:rsidR="00655225">
        <w:rPr>
          <w:rFonts w:ascii="Times New Roman" w:eastAsia="SimSun" w:hAnsi="Times New Roman" w:cs="Times New Roman"/>
          <w:sz w:val="24"/>
          <w:szCs w:val="24"/>
          <w:lang w:val="lt-LT" w:eastAsia="zh-CN"/>
        </w:rPr>
        <w:t>.</w:t>
      </w:r>
      <w:bookmarkEnd w:id="1"/>
    </w:p>
    <w:p w14:paraId="145B1D90" w14:textId="62AEC221" w:rsidR="00DF78C3" w:rsidRPr="00EE0F7D" w:rsidRDefault="00F81025" w:rsidP="00655225">
      <w:pPr>
        <w:spacing w:after="0" w:line="240" w:lineRule="auto"/>
        <w:ind w:firstLine="1247"/>
        <w:contextualSpacing/>
        <w:jc w:val="both"/>
        <w:rPr>
          <w:rFonts w:ascii="Times New Roman" w:eastAsia="Times New Roman" w:hAnsi="Times New Roman" w:cs="Times New Roman"/>
          <w:b/>
          <w:sz w:val="24"/>
          <w:szCs w:val="24"/>
          <w:lang w:val="lt-LT"/>
        </w:rPr>
      </w:pPr>
      <w:r w:rsidRPr="005C4E1D">
        <w:rPr>
          <w:rFonts w:ascii="Times New Roman" w:eastAsia="SimSun" w:hAnsi="Times New Roman" w:cs="Times New Roman"/>
          <w:b/>
          <w:bCs/>
          <w:sz w:val="24"/>
          <w:szCs w:val="24"/>
          <w:lang w:val="lt-LT" w:eastAsia="zh-CN"/>
        </w:rPr>
        <w:t>2.</w:t>
      </w:r>
      <w:r w:rsidRPr="005C4E1D">
        <w:rPr>
          <w:rFonts w:eastAsia="SimSun"/>
          <w:lang w:val="lt-LT" w:eastAsia="zh-CN"/>
        </w:rPr>
        <w:t xml:space="preserve"> </w:t>
      </w:r>
      <w:r w:rsidR="006D0EEC" w:rsidRPr="00EE0F7D">
        <w:rPr>
          <w:rFonts w:ascii="Times New Roman" w:eastAsia="Times New Roman" w:hAnsi="Times New Roman" w:cs="Times New Roman"/>
          <w:b/>
          <w:sz w:val="24"/>
          <w:szCs w:val="24"/>
          <w:lang w:val="lt-LT"/>
        </w:rPr>
        <w:t>Siūlomos teisinio reguliavimo nuostatos.</w:t>
      </w:r>
      <w:r w:rsidR="00DF78C3" w:rsidRPr="00EE0F7D">
        <w:rPr>
          <w:rFonts w:ascii="Times New Roman" w:eastAsia="Times New Roman" w:hAnsi="Times New Roman" w:cs="Times New Roman"/>
          <w:b/>
          <w:sz w:val="24"/>
          <w:szCs w:val="24"/>
          <w:lang w:val="lt-LT"/>
        </w:rPr>
        <w:t xml:space="preserve"> </w:t>
      </w:r>
    </w:p>
    <w:p w14:paraId="09CA8D3A" w14:textId="2D290174" w:rsidR="00841A09" w:rsidRPr="005C4E1D" w:rsidRDefault="00DF78C3" w:rsidP="00655225">
      <w:pPr>
        <w:spacing w:after="0" w:line="240" w:lineRule="auto"/>
        <w:ind w:firstLine="1247"/>
        <w:contextualSpacing/>
        <w:jc w:val="both"/>
        <w:rPr>
          <w:rFonts w:ascii="Times New Roman" w:hAnsi="Times New Roman" w:cs="Times New Roman"/>
          <w:sz w:val="24"/>
          <w:szCs w:val="24"/>
          <w:lang w:val="lt-LT"/>
        </w:rPr>
      </w:pPr>
      <w:r w:rsidRPr="00EE0F7D">
        <w:rPr>
          <w:rFonts w:ascii="Times New Roman" w:hAnsi="Times New Roman" w:cs="Times New Roman"/>
          <w:sz w:val="24"/>
          <w:szCs w:val="24"/>
          <w:lang w:val="lt-LT" w:eastAsia="lt-LT"/>
        </w:rPr>
        <w:t xml:space="preserve">Lietuvos Respublikos vietos savivaldos įstatymo </w:t>
      </w:r>
      <w:r w:rsidR="00AE1B4B" w:rsidRPr="00EE0F7D">
        <w:rPr>
          <w:rFonts w:ascii="Times New Roman" w:hAnsi="Times New Roman" w:cs="Times New Roman"/>
          <w:sz w:val="24"/>
          <w:szCs w:val="24"/>
          <w:lang w:val="lt-LT" w:eastAsia="lt-LT"/>
        </w:rPr>
        <w:t>15</w:t>
      </w:r>
      <w:r w:rsidRPr="00EE0F7D">
        <w:rPr>
          <w:rFonts w:ascii="Times New Roman" w:hAnsi="Times New Roman" w:cs="Times New Roman"/>
          <w:sz w:val="24"/>
          <w:szCs w:val="24"/>
          <w:lang w:val="lt-LT" w:eastAsia="lt-LT"/>
        </w:rPr>
        <w:t xml:space="preserve"> straipsnio 4 dali</w:t>
      </w:r>
      <w:r w:rsidR="00244520">
        <w:rPr>
          <w:rFonts w:ascii="Times New Roman" w:hAnsi="Times New Roman" w:cs="Times New Roman"/>
          <w:sz w:val="24"/>
          <w:szCs w:val="24"/>
          <w:lang w:val="lt-LT" w:eastAsia="lt-LT"/>
        </w:rPr>
        <w:t>s</w:t>
      </w:r>
      <w:r w:rsidRPr="00EE0F7D">
        <w:rPr>
          <w:rFonts w:ascii="Times New Roman" w:hAnsi="Times New Roman" w:cs="Times New Roman"/>
          <w:sz w:val="24"/>
          <w:szCs w:val="24"/>
          <w:lang w:val="lt-LT" w:eastAsia="lt-LT"/>
        </w:rPr>
        <w:t xml:space="preserve">, </w:t>
      </w:r>
      <w:r w:rsidR="00F158D5" w:rsidRPr="00EE0F7D">
        <w:rPr>
          <w:rFonts w:ascii="Times New Roman" w:hAnsi="Times New Roman" w:cs="Times New Roman"/>
          <w:sz w:val="24"/>
          <w:szCs w:val="24"/>
          <w:lang w:val="lt-LT" w:eastAsia="lt-LT"/>
        </w:rPr>
        <w:t xml:space="preserve">Skuodo rajono savivaldybės </w:t>
      </w:r>
      <w:r w:rsidR="00F158D5" w:rsidRPr="00EE0F7D">
        <w:rPr>
          <w:rFonts w:ascii="Times New Roman" w:hAnsi="Times New Roman" w:cs="Times New Roman"/>
          <w:sz w:val="24"/>
          <w:szCs w:val="24"/>
          <w:lang w:val="lt-LT"/>
        </w:rPr>
        <w:t>kelių priežiūros ir plėtros programos finansavimo lėšų paskirstymo ir naudojimo tvarkos aprašo, patvirtinto Skuodo rajono savivaldybės tarybos 2022 m. vasario 24 d. sprendimu Nr. T9-35 „Dėl Skuodo rajono savivaldybės kelių priežiūros ir plėtros programos finansavimo lėšų paskirstymo ir naudojimo tvarkos aprašo patvirtinimo“, 1</w:t>
      </w:r>
      <w:r w:rsidR="00106C9C">
        <w:rPr>
          <w:rFonts w:ascii="Times New Roman" w:hAnsi="Times New Roman" w:cs="Times New Roman"/>
          <w:sz w:val="24"/>
          <w:szCs w:val="24"/>
          <w:lang w:val="lt-LT"/>
        </w:rPr>
        <w:t>9</w:t>
      </w:r>
      <w:r w:rsidR="00F158D5" w:rsidRPr="00EE0F7D">
        <w:rPr>
          <w:rFonts w:ascii="Times New Roman" w:hAnsi="Times New Roman" w:cs="Times New Roman"/>
          <w:sz w:val="24"/>
          <w:szCs w:val="24"/>
          <w:lang w:val="lt-LT"/>
        </w:rPr>
        <w:t xml:space="preserve"> punkt</w:t>
      </w:r>
      <w:r w:rsidR="00244520">
        <w:rPr>
          <w:rFonts w:ascii="Times New Roman" w:hAnsi="Times New Roman" w:cs="Times New Roman"/>
          <w:sz w:val="24"/>
          <w:szCs w:val="24"/>
          <w:lang w:val="lt-LT"/>
        </w:rPr>
        <w:t>as</w:t>
      </w:r>
      <w:r w:rsidR="00F158D5" w:rsidRPr="00EE0F7D">
        <w:rPr>
          <w:rFonts w:ascii="Times New Roman" w:hAnsi="Times New Roman" w:cs="Times New Roman"/>
          <w:sz w:val="24"/>
          <w:szCs w:val="24"/>
          <w:lang w:val="lt-LT"/>
        </w:rPr>
        <w:t xml:space="preserve">, </w:t>
      </w:r>
      <w:r w:rsidR="00841A09" w:rsidRPr="005C4E1D">
        <w:rPr>
          <w:rFonts w:ascii="Times New Roman" w:hAnsi="Times New Roman" w:cs="Times New Roman"/>
          <w:sz w:val="24"/>
          <w:szCs w:val="24"/>
          <w:lang w:val="lt-LT"/>
        </w:rPr>
        <w:t>Akcinės bendrovės „Via Lietuva“ generalinio direktoriaus 2026 m. kovo 31 d. įsakym</w:t>
      </w:r>
      <w:r w:rsidR="000910DF">
        <w:rPr>
          <w:rFonts w:ascii="Times New Roman" w:hAnsi="Times New Roman" w:cs="Times New Roman"/>
          <w:sz w:val="24"/>
          <w:szCs w:val="24"/>
          <w:lang w:val="lt-LT"/>
        </w:rPr>
        <w:t>as</w:t>
      </w:r>
      <w:r w:rsidR="00841A09" w:rsidRPr="005C4E1D">
        <w:rPr>
          <w:rFonts w:ascii="Times New Roman" w:hAnsi="Times New Roman" w:cs="Times New Roman"/>
          <w:sz w:val="24"/>
          <w:szCs w:val="24"/>
          <w:lang w:val="lt-LT"/>
        </w:rPr>
        <w:t xml:space="preserve"> Nr. VE-26-26 „Dėl Kelių priežiūros ir plėtros programos finansavimo lėšų savivaldybių institucijų valdomiems vietinės reikšmės keliams paskirstymo 2026 metais“</w:t>
      </w:r>
      <w:r w:rsidR="000910DF">
        <w:rPr>
          <w:rFonts w:ascii="Times New Roman" w:hAnsi="Times New Roman" w:cs="Times New Roman"/>
          <w:sz w:val="24"/>
          <w:szCs w:val="24"/>
          <w:lang w:val="lt-LT"/>
        </w:rPr>
        <w:t>.</w:t>
      </w:r>
    </w:p>
    <w:p w14:paraId="32D1D708" w14:textId="0DE91E20" w:rsidR="008F35E2" w:rsidRPr="00EE0F7D" w:rsidRDefault="00103DBA" w:rsidP="00841A09">
      <w:pPr>
        <w:spacing w:after="0" w:line="240" w:lineRule="auto"/>
        <w:ind w:firstLine="1276"/>
        <w:contextualSpacing/>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3. </w:t>
      </w:r>
      <w:r w:rsidR="006D0EEC" w:rsidRPr="00EE0F7D">
        <w:rPr>
          <w:rFonts w:ascii="Times New Roman" w:eastAsia="Times New Roman" w:hAnsi="Times New Roman" w:cs="Times New Roman"/>
          <w:b/>
          <w:sz w:val="24"/>
          <w:szCs w:val="24"/>
          <w:lang w:val="lt-LT"/>
        </w:rPr>
        <w:t>Laukiami rezultatai.</w:t>
      </w:r>
      <w:r w:rsidR="008F35E2" w:rsidRPr="00EE0F7D">
        <w:rPr>
          <w:rFonts w:ascii="Times New Roman" w:hAnsi="Times New Roman" w:cs="Times New Roman"/>
          <w:sz w:val="24"/>
          <w:szCs w:val="24"/>
          <w:lang w:val="lt-LT"/>
        </w:rPr>
        <w:t xml:space="preserve"> </w:t>
      </w:r>
    </w:p>
    <w:p w14:paraId="762D1100" w14:textId="168F90FF" w:rsidR="00592348" w:rsidRPr="007433F6" w:rsidRDefault="00592348" w:rsidP="00655225">
      <w:pPr>
        <w:spacing w:after="0" w:line="240" w:lineRule="auto"/>
        <w:ind w:firstLine="1247"/>
        <w:jc w:val="both"/>
        <w:rPr>
          <w:rFonts w:ascii="Times New Roman" w:eastAsia="Times New Roman" w:hAnsi="Times New Roman" w:cs="Times New Roman"/>
          <w:bCs/>
          <w:sz w:val="24"/>
          <w:szCs w:val="24"/>
          <w:lang w:val="lt-LT"/>
        </w:rPr>
      </w:pPr>
      <w:r w:rsidRPr="00EE0F7D">
        <w:rPr>
          <w:rFonts w:ascii="Times New Roman" w:eastAsia="Times New Roman" w:hAnsi="Times New Roman" w:cs="Times New Roman"/>
          <w:bCs/>
          <w:sz w:val="24"/>
          <w:szCs w:val="24"/>
          <w:lang w:val="lt-LT"/>
        </w:rPr>
        <w:t>Pa</w:t>
      </w:r>
      <w:r w:rsidR="00FB18F8">
        <w:rPr>
          <w:rFonts w:ascii="Times New Roman" w:eastAsia="Times New Roman" w:hAnsi="Times New Roman" w:cs="Times New Roman"/>
          <w:bCs/>
          <w:sz w:val="24"/>
          <w:szCs w:val="24"/>
          <w:lang w:val="lt-LT"/>
        </w:rPr>
        <w:t>keitus</w:t>
      </w:r>
      <w:r w:rsidR="00AE1B4B" w:rsidRPr="00EE0F7D">
        <w:rPr>
          <w:rFonts w:ascii="Times New Roman" w:eastAsia="Times New Roman" w:hAnsi="Times New Roman" w:cs="Times New Roman"/>
          <w:bCs/>
          <w:sz w:val="24"/>
          <w:szCs w:val="24"/>
          <w:lang w:val="lt-LT"/>
        </w:rPr>
        <w:t xml:space="preserve"> </w:t>
      </w:r>
      <w:r w:rsidRPr="00CD79E8">
        <w:rPr>
          <w:rFonts w:ascii="Times New Roman" w:eastAsia="Times New Roman" w:hAnsi="Times New Roman" w:cs="Times New Roman"/>
          <w:sz w:val="24"/>
          <w:szCs w:val="24"/>
          <w:lang w:val="lt-LT"/>
        </w:rPr>
        <w:t xml:space="preserve">Skuodo rajono savivaldybės </w:t>
      </w:r>
      <w:r w:rsidR="00C45D79" w:rsidRPr="00CD79E8">
        <w:rPr>
          <w:rFonts w:ascii="Times New Roman" w:eastAsia="Times New Roman" w:hAnsi="Times New Roman" w:cs="Times New Roman"/>
          <w:sz w:val="24"/>
          <w:szCs w:val="24"/>
          <w:lang w:val="lt-LT"/>
        </w:rPr>
        <w:t>k</w:t>
      </w:r>
      <w:r w:rsidRPr="00CD79E8">
        <w:rPr>
          <w:rFonts w:ascii="Times New Roman" w:eastAsia="Times New Roman" w:hAnsi="Times New Roman" w:cs="Times New Roman"/>
          <w:sz w:val="24"/>
          <w:szCs w:val="24"/>
          <w:lang w:val="lt-LT"/>
        </w:rPr>
        <w:t>elių priežiūros ir plėtros programos finansavimo lėšomis finansuojamų savivaldybės ar viešųjų įstaigų, kurių dalininkė yra savivaldybė, savivaldybės įmonių valdomų vietinės reikšmės kelių 202</w:t>
      </w:r>
      <w:r w:rsidR="00841A09">
        <w:rPr>
          <w:rFonts w:ascii="Times New Roman" w:eastAsia="Times New Roman" w:hAnsi="Times New Roman" w:cs="Times New Roman"/>
          <w:sz w:val="24"/>
          <w:szCs w:val="24"/>
          <w:lang w:val="lt-LT"/>
        </w:rPr>
        <w:t>6</w:t>
      </w:r>
      <w:r w:rsidRPr="00CD79E8">
        <w:rPr>
          <w:rFonts w:ascii="Times New Roman" w:eastAsia="Times New Roman" w:hAnsi="Times New Roman" w:cs="Times New Roman"/>
          <w:sz w:val="24"/>
          <w:szCs w:val="24"/>
          <w:lang w:val="lt-LT"/>
        </w:rPr>
        <w:t xml:space="preserve"> metų objektų sąrašą</w:t>
      </w:r>
      <w:r w:rsidR="00204C34" w:rsidRPr="00CD79E8">
        <w:rPr>
          <w:rFonts w:ascii="Times New Roman" w:eastAsia="Times New Roman" w:hAnsi="Times New Roman" w:cs="Times New Roman"/>
          <w:sz w:val="24"/>
          <w:szCs w:val="24"/>
          <w:lang w:val="lt-LT"/>
        </w:rPr>
        <w:t xml:space="preserve">, </w:t>
      </w:r>
      <w:r w:rsidR="00204C34" w:rsidRPr="007433F6">
        <w:rPr>
          <w:rFonts w:ascii="Times New Roman" w:eastAsia="Times New Roman" w:hAnsi="Times New Roman" w:cs="Times New Roman"/>
          <w:sz w:val="24"/>
          <w:szCs w:val="24"/>
          <w:lang w:val="lt-LT"/>
        </w:rPr>
        <w:t>bus pasirašyta</w:t>
      </w:r>
      <w:r w:rsidR="0064141A" w:rsidRPr="007433F6">
        <w:rPr>
          <w:rFonts w:ascii="Times New Roman" w:eastAsia="Times New Roman" w:hAnsi="Times New Roman" w:cs="Times New Roman"/>
          <w:sz w:val="24"/>
          <w:szCs w:val="24"/>
          <w:lang w:val="lt-LT"/>
        </w:rPr>
        <w:t xml:space="preserve">s papildomas susitarimas prie </w:t>
      </w:r>
      <w:r w:rsidR="00E73C36" w:rsidRPr="007433F6">
        <w:rPr>
          <w:rFonts w:ascii="Times New Roman" w:eastAsia="Times New Roman" w:hAnsi="Times New Roman" w:cs="Times New Roman"/>
          <w:sz w:val="24"/>
          <w:szCs w:val="24"/>
          <w:lang w:val="lt-LT"/>
        </w:rPr>
        <w:t>202</w:t>
      </w:r>
      <w:r w:rsidR="00841A09" w:rsidRPr="007433F6">
        <w:rPr>
          <w:rFonts w:ascii="Times New Roman" w:eastAsia="Times New Roman" w:hAnsi="Times New Roman" w:cs="Times New Roman"/>
          <w:sz w:val="24"/>
          <w:szCs w:val="24"/>
          <w:lang w:val="lt-LT"/>
        </w:rPr>
        <w:t>6</w:t>
      </w:r>
      <w:r w:rsidR="00E73C36" w:rsidRPr="007433F6">
        <w:rPr>
          <w:rFonts w:ascii="Times New Roman" w:eastAsia="Times New Roman" w:hAnsi="Times New Roman" w:cs="Times New Roman"/>
          <w:sz w:val="24"/>
          <w:szCs w:val="24"/>
          <w:lang w:val="lt-LT"/>
        </w:rPr>
        <w:t xml:space="preserve"> m. balandžio 2</w:t>
      </w:r>
      <w:r w:rsidR="007433F6" w:rsidRPr="007433F6">
        <w:rPr>
          <w:rFonts w:ascii="Times New Roman" w:eastAsia="Times New Roman" w:hAnsi="Times New Roman" w:cs="Times New Roman"/>
          <w:sz w:val="24"/>
          <w:szCs w:val="24"/>
          <w:lang w:val="lt-LT"/>
        </w:rPr>
        <w:t>7</w:t>
      </w:r>
      <w:r w:rsidR="00E73C36" w:rsidRPr="007433F6">
        <w:rPr>
          <w:rFonts w:ascii="Times New Roman" w:eastAsia="Times New Roman" w:hAnsi="Times New Roman" w:cs="Times New Roman"/>
          <w:sz w:val="24"/>
          <w:szCs w:val="24"/>
          <w:lang w:val="lt-LT"/>
        </w:rPr>
        <w:t xml:space="preserve"> d. </w:t>
      </w:r>
      <w:r w:rsidR="00FB18F8" w:rsidRPr="007433F6">
        <w:rPr>
          <w:rFonts w:ascii="Times New Roman" w:eastAsia="Times New Roman" w:hAnsi="Times New Roman" w:cs="Times New Roman"/>
          <w:sz w:val="24"/>
          <w:szCs w:val="24"/>
          <w:lang w:val="lt-LT"/>
        </w:rPr>
        <w:t>K</w:t>
      </w:r>
      <w:r w:rsidR="00E73C36" w:rsidRPr="007433F6">
        <w:rPr>
          <w:rFonts w:ascii="Times New Roman" w:eastAsia="Times New Roman" w:hAnsi="Times New Roman" w:cs="Times New Roman"/>
          <w:sz w:val="24"/>
          <w:szCs w:val="24"/>
          <w:lang w:val="lt-LT"/>
        </w:rPr>
        <w:t>elių priežiūros ir plėtros programos</w:t>
      </w:r>
      <w:r w:rsidR="00204C34" w:rsidRPr="007433F6">
        <w:rPr>
          <w:rFonts w:ascii="Times New Roman" w:eastAsia="Times New Roman" w:hAnsi="Times New Roman" w:cs="Times New Roman"/>
          <w:sz w:val="24"/>
          <w:szCs w:val="24"/>
          <w:lang w:val="lt-LT"/>
        </w:rPr>
        <w:t xml:space="preserve"> finansavimo sutarti</w:t>
      </w:r>
      <w:r w:rsidR="00103DBA" w:rsidRPr="007433F6">
        <w:rPr>
          <w:rFonts w:ascii="Times New Roman" w:eastAsia="Times New Roman" w:hAnsi="Times New Roman" w:cs="Times New Roman"/>
          <w:sz w:val="24"/>
          <w:szCs w:val="24"/>
          <w:lang w:val="lt-LT"/>
        </w:rPr>
        <w:t>e</w:t>
      </w:r>
      <w:r w:rsidR="00204C34" w:rsidRPr="007433F6">
        <w:rPr>
          <w:rFonts w:ascii="Times New Roman" w:eastAsia="Times New Roman" w:hAnsi="Times New Roman" w:cs="Times New Roman"/>
          <w:sz w:val="24"/>
          <w:szCs w:val="24"/>
          <w:lang w:val="lt-LT"/>
        </w:rPr>
        <w:t>s</w:t>
      </w:r>
      <w:r w:rsidR="007433F6" w:rsidRPr="007433F6">
        <w:rPr>
          <w:rFonts w:ascii="Times New Roman" w:eastAsia="Times New Roman" w:hAnsi="Times New Roman" w:cs="Times New Roman"/>
          <w:sz w:val="24"/>
          <w:szCs w:val="24"/>
          <w:lang w:val="lt-LT"/>
        </w:rPr>
        <w:t xml:space="preserve"> </w:t>
      </w:r>
      <w:r w:rsidR="00103DBA" w:rsidRPr="007433F6">
        <w:rPr>
          <w:rFonts w:ascii="Times New Roman" w:eastAsia="Times New Roman" w:hAnsi="Times New Roman" w:cs="Times New Roman"/>
          <w:sz w:val="24"/>
          <w:szCs w:val="24"/>
          <w:lang w:val="lt-LT"/>
        </w:rPr>
        <w:t xml:space="preserve">Nr. </w:t>
      </w:r>
      <w:r w:rsidR="007433F6" w:rsidRPr="005C4E1D">
        <w:rPr>
          <w:rFonts w:ascii="Times New Roman" w:eastAsia="Times New Roman" w:hAnsi="Times New Roman" w:cs="Times New Roman"/>
          <w:sz w:val="24"/>
          <w:szCs w:val="24"/>
          <w:lang w:val="lt-LT"/>
        </w:rPr>
        <w:t xml:space="preserve">2026-75-SK </w:t>
      </w:r>
      <w:r w:rsidR="00204C34" w:rsidRPr="007433F6">
        <w:rPr>
          <w:rFonts w:ascii="Times New Roman" w:eastAsia="Times New Roman" w:hAnsi="Times New Roman" w:cs="Times New Roman"/>
          <w:sz w:val="24"/>
          <w:szCs w:val="24"/>
          <w:lang w:val="lt-LT"/>
        </w:rPr>
        <w:t xml:space="preserve">su </w:t>
      </w:r>
      <w:r w:rsidR="00CD79E8" w:rsidRPr="007433F6">
        <w:rPr>
          <w:rFonts w:ascii="Times New Roman" w:eastAsia="Times New Roman" w:hAnsi="Times New Roman" w:cs="Times New Roman"/>
          <w:sz w:val="24"/>
          <w:szCs w:val="24"/>
          <w:lang w:val="lt-LT"/>
        </w:rPr>
        <w:t>A</w:t>
      </w:r>
      <w:r w:rsidR="00204C34" w:rsidRPr="007433F6">
        <w:rPr>
          <w:rFonts w:ascii="Times New Roman" w:eastAsia="Times New Roman" w:hAnsi="Times New Roman" w:cs="Times New Roman"/>
          <w:sz w:val="24"/>
          <w:szCs w:val="24"/>
          <w:lang w:val="lt-LT"/>
        </w:rPr>
        <w:t>kcine</w:t>
      </w:r>
      <w:r w:rsidRPr="007433F6">
        <w:rPr>
          <w:rFonts w:ascii="Times New Roman" w:eastAsia="Times New Roman" w:hAnsi="Times New Roman" w:cs="Times New Roman"/>
          <w:sz w:val="24"/>
          <w:szCs w:val="24"/>
          <w:lang w:val="lt-LT"/>
        </w:rPr>
        <w:t xml:space="preserve"> </w:t>
      </w:r>
      <w:r w:rsidR="00204C34" w:rsidRPr="007433F6">
        <w:rPr>
          <w:rFonts w:ascii="Times New Roman" w:eastAsia="Times New Roman" w:hAnsi="Times New Roman" w:cs="Times New Roman"/>
          <w:sz w:val="24"/>
          <w:szCs w:val="24"/>
          <w:lang w:val="lt-LT"/>
        </w:rPr>
        <w:t>bendrove</w:t>
      </w:r>
      <w:r w:rsidR="00972B1E" w:rsidRPr="007433F6">
        <w:rPr>
          <w:rFonts w:ascii="Times New Roman" w:eastAsia="Times New Roman" w:hAnsi="Times New Roman" w:cs="Times New Roman"/>
          <w:sz w:val="24"/>
          <w:szCs w:val="24"/>
          <w:lang w:val="lt-LT"/>
        </w:rPr>
        <w:t xml:space="preserve"> „Via Lietuva“</w:t>
      </w:r>
      <w:r w:rsidR="00E44C5F" w:rsidRPr="007433F6">
        <w:rPr>
          <w:rFonts w:ascii="Times New Roman" w:eastAsia="Times New Roman" w:hAnsi="Times New Roman" w:cs="Times New Roman"/>
          <w:sz w:val="24"/>
          <w:szCs w:val="24"/>
          <w:lang w:val="lt-LT"/>
        </w:rPr>
        <w:t>.</w:t>
      </w:r>
    </w:p>
    <w:p w14:paraId="1C82FA1B" w14:textId="4A37FFCE" w:rsidR="006D0EEC" w:rsidRPr="00CD79E8" w:rsidRDefault="006D0EEC" w:rsidP="00DE7883">
      <w:pPr>
        <w:spacing w:after="0" w:line="240" w:lineRule="auto"/>
        <w:ind w:firstLine="1247"/>
        <w:contextualSpacing/>
        <w:jc w:val="both"/>
        <w:rPr>
          <w:rFonts w:ascii="Times New Roman" w:eastAsia="Times New Roman" w:hAnsi="Times New Roman" w:cs="Times New Roman"/>
          <w:b/>
          <w:sz w:val="24"/>
          <w:szCs w:val="24"/>
          <w:lang w:val="lt-LT"/>
        </w:rPr>
      </w:pPr>
      <w:r w:rsidRPr="00CD79E8">
        <w:rPr>
          <w:rFonts w:ascii="Times New Roman" w:eastAsia="Times New Roman" w:hAnsi="Times New Roman" w:cs="Times New Roman"/>
          <w:b/>
          <w:sz w:val="24"/>
          <w:szCs w:val="24"/>
          <w:lang w:val="lt-LT"/>
        </w:rPr>
        <w:t>4. Lėšų poreikis sprendimui įgyvendinti ir jų šaltiniai.</w:t>
      </w:r>
    </w:p>
    <w:p w14:paraId="4D8BD875" w14:textId="59B2DD90" w:rsidR="001D6A0B" w:rsidRPr="00CD79E8" w:rsidRDefault="001D6A0B" w:rsidP="00DE7883">
      <w:pPr>
        <w:spacing w:after="0" w:line="240" w:lineRule="auto"/>
        <w:ind w:firstLine="1247"/>
        <w:contextualSpacing/>
        <w:jc w:val="both"/>
        <w:rPr>
          <w:rFonts w:ascii="Times New Roman" w:eastAsia="Times New Roman" w:hAnsi="Times New Roman" w:cs="Times New Roman"/>
          <w:b/>
          <w:sz w:val="24"/>
          <w:szCs w:val="24"/>
          <w:lang w:val="lt-LT"/>
        </w:rPr>
      </w:pPr>
      <w:r w:rsidRPr="00CD79E8">
        <w:rPr>
          <w:rFonts w:ascii="Times New Roman" w:eastAsia="Times New Roman" w:hAnsi="Times New Roman" w:cs="Times New Roman"/>
          <w:bCs/>
          <w:sz w:val="24"/>
          <w:szCs w:val="24"/>
          <w:lang w:val="lt-LT"/>
        </w:rPr>
        <w:t>Lėšų nereikės.</w:t>
      </w:r>
    </w:p>
    <w:p w14:paraId="120A64AD" w14:textId="77777777" w:rsidR="00204C34" w:rsidRPr="00CD79E8" w:rsidRDefault="006D0EEC" w:rsidP="00DE7883">
      <w:pPr>
        <w:spacing w:after="0" w:line="240" w:lineRule="auto"/>
        <w:ind w:firstLine="1247"/>
        <w:jc w:val="both"/>
        <w:rPr>
          <w:rFonts w:ascii="Times New Roman" w:eastAsia="Times New Roman" w:hAnsi="Times New Roman" w:cs="Times New Roman"/>
          <w:b/>
          <w:sz w:val="24"/>
          <w:szCs w:val="24"/>
          <w:lang w:val="lt-LT"/>
        </w:rPr>
      </w:pPr>
      <w:r w:rsidRPr="00CD79E8">
        <w:rPr>
          <w:rFonts w:ascii="Times New Roman" w:eastAsia="Times New Roman" w:hAnsi="Times New Roman" w:cs="Times New Roman"/>
          <w:b/>
          <w:sz w:val="24"/>
          <w:szCs w:val="24"/>
          <w:lang w:val="lt-LT"/>
        </w:rPr>
        <w:t>5. Sprendimo projekto autorius ir (ar) autorių grupė.</w:t>
      </w:r>
    </w:p>
    <w:p w14:paraId="68B10F16" w14:textId="7542F728" w:rsidR="00211EBF" w:rsidRPr="00EE0F7D" w:rsidRDefault="00211EBF" w:rsidP="00DE7883">
      <w:pPr>
        <w:spacing w:after="0" w:line="240" w:lineRule="auto"/>
        <w:ind w:firstLine="1247"/>
        <w:jc w:val="both"/>
        <w:rPr>
          <w:rFonts w:ascii="Times New Roman" w:hAnsi="Times New Roman" w:cs="Times New Roman"/>
          <w:bCs/>
          <w:sz w:val="24"/>
          <w:szCs w:val="24"/>
          <w:lang w:val="lt-LT"/>
        </w:rPr>
      </w:pPr>
      <w:bookmarkStart w:id="2" w:name="_Hlk147482583"/>
      <w:r w:rsidRPr="00EE0F7D">
        <w:rPr>
          <w:rFonts w:ascii="Times New Roman" w:hAnsi="Times New Roman" w:cs="Times New Roman"/>
          <w:bCs/>
          <w:sz w:val="24"/>
          <w:szCs w:val="24"/>
          <w:lang w:val="lt-LT"/>
        </w:rPr>
        <w:t>Rengėjas – Statybos</w:t>
      </w:r>
      <w:r w:rsidR="007433F6">
        <w:rPr>
          <w:rFonts w:ascii="Times New Roman" w:hAnsi="Times New Roman" w:cs="Times New Roman"/>
          <w:bCs/>
          <w:sz w:val="24"/>
          <w:szCs w:val="24"/>
          <w:lang w:val="lt-LT"/>
        </w:rPr>
        <w:t xml:space="preserve"> ir infrastruktūros plėtros</w:t>
      </w:r>
      <w:r w:rsidRPr="00EE0F7D">
        <w:rPr>
          <w:rFonts w:ascii="Times New Roman" w:hAnsi="Times New Roman" w:cs="Times New Roman"/>
          <w:bCs/>
          <w:sz w:val="24"/>
          <w:szCs w:val="24"/>
          <w:lang w:val="lt-LT"/>
        </w:rPr>
        <w:t xml:space="preserve"> skyriaus vyresnysis specialistas </w:t>
      </w:r>
      <w:r w:rsidR="007433F6">
        <w:rPr>
          <w:rFonts w:ascii="Times New Roman" w:hAnsi="Times New Roman" w:cs="Times New Roman"/>
          <w:bCs/>
          <w:sz w:val="24"/>
          <w:szCs w:val="24"/>
          <w:lang w:val="lt-LT"/>
        </w:rPr>
        <w:t>Dainius Vaitkus</w:t>
      </w:r>
      <w:r w:rsidR="00655225">
        <w:rPr>
          <w:rFonts w:ascii="Times New Roman" w:hAnsi="Times New Roman" w:cs="Times New Roman"/>
          <w:bCs/>
          <w:sz w:val="24"/>
          <w:szCs w:val="24"/>
          <w:lang w:val="lt-LT"/>
        </w:rPr>
        <w:t>.</w:t>
      </w:r>
    </w:p>
    <w:bookmarkEnd w:id="2"/>
    <w:p w14:paraId="2CE696BD" w14:textId="572366C2" w:rsidR="00976DC2" w:rsidRPr="007433F6" w:rsidRDefault="00496254" w:rsidP="007433F6">
      <w:pPr>
        <w:spacing w:after="0" w:line="240" w:lineRule="auto"/>
        <w:ind w:firstLine="1247"/>
        <w:jc w:val="both"/>
        <w:rPr>
          <w:rFonts w:ascii="Times New Roman" w:hAnsi="Times New Roman" w:cs="Times New Roman"/>
          <w:bCs/>
          <w:sz w:val="24"/>
          <w:szCs w:val="24"/>
          <w:lang w:val="lt-LT"/>
        </w:rPr>
      </w:pPr>
      <w:r>
        <w:rPr>
          <w:rFonts w:ascii="Times New Roman" w:hAnsi="Times New Roman" w:cs="Times New Roman"/>
          <w:bCs/>
          <w:sz w:val="24"/>
          <w:szCs w:val="24"/>
          <w:lang w:val="lt-LT"/>
        </w:rPr>
        <w:t>Pranešėjas</w:t>
      </w:r>
      <w:r w:rsidRPr="00EE0F7D">
        <w:rPr>
          <w:rFonts w:ascii="Times New Roman" w:hAnsi="Times New Roman" w:cs="Times New Roman"/>
          <w:bCs/>
          <w:sz w:val="24"/>
          <w:szCs w:val="24"/>
          <w:lang w:val="lt-LT"/>
        </w:rPr>
        <w:t xml:space="preserve"> – </w:t>
      </w:r>
      <w:r w:rsidR="007433F6" w:rsidRPr="00EE0F7D">
        <w:rPr>
          <w:rFonts w:ascii="Times New Roman" w:hAnsi="Times New Roman" w:cs="Times New Roman"/>
          <w:bCs/>
          <w:sz w:val="24"/>
          <w:szCs w:val="24"/>
          <w:lang w:val="lt-LT"/>
        </w:rPr>
        <w:t>Statybos</w:t>
      </w:r>
      <w:r w:rsidR="007433F6">
        <w:rPr>
          <w:rFonts w:ascii="Times New Roman" w:hAnsi="Times New Roman" w:cs="Times New Roman"/>
          <w:bCs/>
          <w:sz w:val="24"/>
          <w:szCs w:val="24"/>
          <w:lang w:val="lt-LT"/>
        </w:rPr>
        <w:t xml:space="preserve"> ir infrastruktūros plėtros</w:t>
      </w:r>
      <w:r w:rsidR="007433F6" w:rsidRPr="00EE0F7D">
        <w:rPr>
          <w:rFonts w:ascii="Times New Roman" w:hAnsi="Times New Roman" w:cs="Times New Roman"/>
          <w:bCs/>
          <w:sz w:val="24"/>
          <w:szCs w:val="24"/>
          <w:lang w:val="lt-LT"/>
        </w:rPr>
        <w:t xml:space="preserve"> skyriaus </w:t>
      </w:r>
      <w:r w:rsidRPr="00EE0F7D">
        <w:rPr>
          <w:rFonts w:ascii="Times New Roman" w:hAnsi="Times New Roman" w:cs="Times New Roman"/>
          <w:bCs/>
          <w:sz w:val="24"/>
          <w:szCs w:val="24"/>
          <w:lang w:val="lt-LT"/>
        </w:rPr>
        <w:t>v</w:t>
      </w:r>
      <w:r w:rsidR="00F12FE0">
        <w:rPr>
          <w:rFonts w:ascii="Times New Roman" w:hAnsi="Times New Roman" w:cs="Times New Roman"/>
          <w:bCs/>
          <w:sz w:val="24"/>
          <w:szCs w:val="24"/>
          <w:lang w:val="lt-LT"/>
        </w:rPr>
        <w:t>edėjas</w:t>
      </w:r>
      <w:r w:rsidRPr="00EE0F7D">
        <w:rPr>
          <w:rFonts w:ascii="Times New Roman" w:hAnsi="Times New Roman" w:cs="Times New Roman"/>
          <w:bCs/>
          <w:sz w:val="24"/>
          <w:szCs w:val="24"/>
          <w:lang w:val="lt-LT"/>
        </w:rPr>
        <w:t xml:space="preserve"> </w:t>
      </w:r>
      <w:r>
        <w:rPr>
          <w:rFonts w:ascii="Times New Roman" w:hAnsi="Times New Roman" w:cs="Times New Roman"/>
          <w:bCs/>
          <w:sz w:val="24"/>
          <w:szCs w:val="24"/>
          <w:lang w:val="lt-LT"/>
        </w:rPr>
        <w:t>Vygintas Pitrėnas</w:t>
      </w:r>
      <w:r w:rsidRPr="00EE0F7D">
        <w:rPr>
          <w:rFonts w:ascii="Times New Roman" w:hAnsi="Times New Roman" w:cs="Times New Roman"/>
          <w:bCs/>
          <w:sz w:val="24"/>
          <w:szCs w:val="24"/>
          <w:lang w:val="lt-LT"/>
        </w:rPr>
        <w:t>.</w:t>
      </w:r>
    </w:p>
    <w:sectPr w:rsidR="00976DC2" w:rsidRPr="007433F6" w:rsidSect="005C4ECC">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69CF5" w14:textId="77777777" w:rsidR="00BA4A45" w:rsidRDefault="00BA4A45">
      <w:pPr>
        <w:spacing w:after="0" w:line="240" w:lineRule="auto"/>
      </w:pPr>
      <w:r>
        <w:separator/>
      </w:r>
    </w:p>
  </w:endnote>
  <w:endnote w:type="continuationSeparator" w:id="0">
    <w:p w14:paraId="14DD045D" w14:textId="77777777" w:rsidR="00BA4A45" w:rsidRDefault="00BA4A45">
      <w:pPr>
        <w:spacing w:after="0" w:line="240" w:lineRule="auto"/>
      </w:pPr>
      <w:r>
        <w:continuationSeparator/>
      </w:r>
    </w:p>
  </w:endnote>
  <w:endnote w:type="continuationNotice" w:id="1">
    <w:p w14:paraId="73B9BCC1" w14:textId="77777777" w:rsidR="00BA4A45" w:rsidRDefault="00BA4A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713CF" w14:textId="77777777" w:rsidR="00BA4A45" w:rsidRDefault="00BA4A45">
      <w:pPr>
        <w:spacing w:after="0" w:line="240" w:lineRule="auto"/>
      </w:pPr>
      <w:r>
        <w:separator/>
      </w:r>
    </w:p>
  </w:footnote>
  <w:footnote w:type="continuationSeparator" w:id="0">
    <w:p w14:paraId="730629C8" w14:textId="77777777" w:rsidR="00BA4A45" w:rsidRDefault="00BA4A45">
      <w:pPr>
        <w:spacing w:after="0" w:line="240" w:lineRule="auto"/>
      </w:pPr>
      <w:r>
        <w:continuationSeparator/>
      </w:r>
    </w:p>
  </w:footnote>
  <w:footnote w:type="continuationNotice" w:id="1">
    <w:p w14:paraId="4C64C1E0" w14:textId="77777777" w:rsidR="00BA4A45" w:rsidRDefault="00BA4A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60E8" w14:textId="4D598EC9" w:rsidR="005C4ECC" w:rsidRPr="006C56BC" w:rsidRDefault="005C4ECC" w:rsidP="006C56BC">
    <w:pPr>
      <w:pStyle w:val="Antrats"/>
      <w:jc w:val="center"/>
      <w:rPr>
        <w:lang w:val="lt-LT"/>
      </w:rPr>
    </w:pPr>
    <w:r>
      <w:rPr>
        <w:lang w:val="lt-LT"/>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AC2E9" w14:textId="6C28F18C" w:rsidR="005C4ECC" w:rsidRDefault="005C4ECC">
    <w:pPr>
      <w:pStyle w:val="Antrats"/>
      <w:jc w:val="center"/>
    </w:pPr>
  </w:p>
  <w:p w14:paraId="01B5BAE5" w14:textId="77777777" w:rsidR="00A4220D" w:rsidRPr="002C3014" w:rsidRDefault="00A4220D"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780CFD2A"/>
    <w:lvl w:ilvl="0" w:tplc="DE9C81A6">
      <w:start w:val="1"/>
      <w:numFmt w:val="decimal"/>
      <w:lvlText w:val="%1."/>
      <w:lvlJc w:val="left"/>
      <w:pPr>
        <w:ind w:left="3196" w:hanging="360"/>
      </w:pPr>
      <w:rPr>
        <w:rFonts w:hint="default"/>
        <w:b/>
        <w:bCs w:val="0"/>
      </w:rPr>
    </w:lvl>
    <w:lvl w:ilvl="1" w:tplc="04090019" w:tentative="1">
      <w:start w:val="1"/>
      <w:numFmt w:val="lowerLetter"/>
      <w:lvlText w:val="%2."/>
      <w:lvlJc w:val="left"/>
      <w:pPr>
        <w:ind w:left="3916" w:hanging="360"/>
      </w:pPr>
    </w:lvl>
    <w:lvl w:ilvl="2" w:tplc="0409001B" w:tentative="1">
      <w:start w:val="1"/>
      <w:numFmt w:val="lowerRoman"/>
      <w:lvlText w:val="%3."/>
      <w:lvlJc w:val="right"/>
      <w:pPr>
        <w:ind w:left="4636" w:hanging="180"/>
      </w:pPr>
    </w:lvl>
    <w:lvl w:ilvl="3" w:tplc="0409000F" w:tentative="1">
      <w:start w:val="1"/>
      <w:numFmt w:val="decimal"/>
      <w:lvlText w:val="%4."/>
      <w:lvlJc w:val="left"/>
      <w:pPr>
        <w:ind w:left="5356" w:hanging="360"/>
      </w:pPr>
    </w:lvl>
    <w:lvl w:ilvl="4" w:tplc="04090019" w:tentative="1">
      <w:start w:val="1"/>
      <w:numFmt w:val="lowerLetter"/>
      <w:lvlText w:val="%5."/>
      <w:lvlJc w:val="left"/>
      <w:pPr>
        <w:ind w:left="6076" w:hanging="360"/>
      </w:pPr>
    </w:lvl>
    <w:lvl w:ilvl="5" w:tplc="0409001B" w:tentative="1">
      <w:start w:val="1"/>
      <w:numFmt w:val="lowerRoman"/>
      <w:lvlText w:val="%6."/>
      <w:lvlJc w:val="right"/>
      <w:pPr>
        <w:ind w:left="6796" w:hanging="180"/>
      </w:pPr>
    </w:lvl>
    <w:lvl w:ilvl="6" w:tplc="0409000F" w:tentative="1">
      <w:start w:val="1"/>
      <w:numFmt w:val="decimal"/>
      <w:lvlText w:val="%7."/>
      <w:lvlJc w:val="left"/>
      <w:pPr>
        <w:ind w:left="7516" w:hanging="360"/>
      </w:pPr>
    </w:lvl>
    <w:lvl w:ilvl="7" w:tplc="04090019" w:tentative="1">
      <w:start w:val="1"/>
      <w:numFmt w:val="lowerLetter"/>
      <w:lvlText w:val="%8."/>
      <w:lvlJc w:val="left"/>
      <w:pPr>
        <w:ind w:left="8236" w:hanging="360"/>
      </w:pPr>
    </w:lvl>
    <w:lvl w:ilvl="8" w:tplc="0409001B" w:tentative="1">
      <w:start w:val="1"/>
      <w:numFmt w:val="lowerRoman"/>
      <w:lvlText w:val="%9."/>
      <w:lvlJc w:val="right"/>
      <w:pPr>
        <w:ind w:left="8956" w:hanging="180"/>
      </w:pPr>
    </w:lvl>
  </w:abstractNum>
  <w:num w:numId="1" w16cid:durableId="1063989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04302"/>
    <w:rsid w:val="000910DF"/>
    <w:rsid w:val="00094A96"/>
    <w:rsid w:val="000A2A6A"/>
    <w:rsid w:val="000E0BC5"/>
    <w:rsid w:val="000E3D7F"/>
    <w:rsid w:val="000F7091"/>
    <w:rsid w:val="00103DBA"/>
    <w:rsid w:val="00106C9C"/>
    <w:rsid w:val="0014346E"/>
    <w:rsid w:val="0014493F"/>
    <w:rsid w:val="00146759"/>
    <w:rsid w:val="00177A37"/>
    <w:rsid w:val="00194BE1"/>
    <w:rsid w:val="001955CF"/>
    <w:rsid w:val="001A12F1"/>
    <w:rsid w:val="001B3B3B"/>
    <w:rsid w:val="001C148D"/>
    <w:rsid w:val="001D6A0B"/>
    <w:rsid w:val="00204C34"/>
    <w:rsid w:val="00211EBF"/>
    <w:rsid w:val="00244520"/>
    <w:rsid w:val="00253945"/>
    <w:rsid w:val="00254884"/>
    <w:rsid w:val="00265684"/>
    <w:rsid w:val="00281E8E"/>
    <w:rsid w:val="00281F00"/>
    <w:rsid w:val="002A4DBF"/>
    <w:rsid w:val="002C7F78"/>
    <w:rsid w:val="002D396E"/>
    <w:rsid w:val="002F7465"/>
    <w:rsid w:val="003153A9"/>
    <w:rsid w:val="00376E2F"/>
    <w:rsid w:val="00377345"/>
    <w:rsid w:val="00393C3D"/>
    <w:rsid w:val="003A48B9"/>
    <w:rsid w:val="003D0E19"/>
    <w:rsid w:val="004224B4"/>
    <w:rsid w:val="00460242"/>
    <w:rsid w:val="004777A6"/>
    <w:rsid w:val="00496254"/>
    <w:rsid w:val="004D29CE"/>
    <w:rsid w:val="004E7731"/>
    <w:rsid w:val="004F6079"/>
    <w:rsid w:val="0051189E"/>
    <w:rsid w:val="00537899"/>
    <w:rsid w:val="0057762D"/>
    <w:rsid w:val="00592348"/>
    <w:rsid w:val="005B43D1"/>
    <w:rsid w:val="005C4E1D"/>
    <w:rsid w:val="005C4ECC"/>
    <w:rsid w:val="005F1AF4"/>
    <w:rsid w:val="00636875"/>
    <w:rsid w:val="0064141A"/>
    <w:rsid w:val="00643FE6"/>
    <w:rsid w:val="00647FD4"/>
    <w:rsid w:val="00655225"/>
    <w:rsid w:val="00656891"/>
    <w:rsid w:val="00684971"/>
    <w:rsid w:val="00693797"/>
    <w:rsid w:val="00696466"/>
    <w:rsid w:val="006A03C1"/>
    <w:rsid w:val="006C56BC"/>
    <w:rsid w:val="006D0EEC"/>
    <w:rsid w:val="006D786B"/>
    <w:rsid w:val="006E7CA9"/>
    <w:rsid w:val="006F492A"/>
    <w:rsid w:val="00723434"/>
    <w:rsid w:val="00737134"/>
    <w:rsid w:val="007433F6"/>
    <w:rsid w:val="00743C38"/>
    <w:rsid w:val="007517E4"/>
    <w:rsid w:val="0078269C"/>
    <w:rsid w:val="007C62A5"/>
    <w:rsid w:val="007E55D9"/>
    <w:rsid w:val="00800437"/>
    <w:rsid w:val="0080407F"/>
    <w:rsid w:val="0081140E"/>
    <w:rsid w:val="008134DB"/>
    <w:rsid w:val="00841A09"/>
    <w:rsid w:val="008436C4"/>
    <w:rsid w:val="008523EF"/>
    <w:rsid w:val="008651FE"/>
    <w:rsid w:val="008767DF"/>
    <w:rsid w:val="008A2676"/>
    <w:rsid w:val="008C74F4"/>
    <w:rsid w:val="008D0F0D"/>
    <w:rsid w:val="008F259B"/>
    <w:rsid w:val="008F35E2"/>
    <w:rsid w:val="008F4B1C"/>
    <w:rsid w:val="00902660"/>
    <w:rsid w:val="00920D4E"/>
    <w:rsid w:val="00957AA8"/>
    <w:rsid w:val="00972B1E"/>
    <w:rsid w:val="0097516A"/>
    <w:rsid w:val="00976C6A"/>
    <w:rsid w:val="00976DC2"/>
    <w:rsid w:val="00983BFC"/>
    <w:rsid w:val="009B0CEB"/>
    <w:rsid w:val="009F0D8E"/>
    <w:rsid w:val="00A00333"/>
    <w:rsid w:val="00A02084"/>
    <w:rsid w:val="00A177EC"/>
    <w:rsid w:val="00A3524F"/>
    <w:rsid w:val="00A4220D"/>
    <w:rsid w:val="00A514AF"/>
    <w:rsid w:val="00AE1B4B"/>
    <w:rsid w:val="00B01022"/>
    <w:rsid w:val="00B20CB9"/>
    <w:rsid w:val="00B25694"/>
    <w:rsid w:val="00B27B09"/>
    <w:rsid w:val="00B71F04"/>
    <w:rsid w:val="00BA4A45"/>
    <w:rsid w:val="00BB7F62"/>
    <w:rsid w:val="00BC7B7E"/>
    <w:rsid w:val="00C1097E"/>
    <w:rsid w:val="00C15730"/>
    <w:rsid w:val="00C44007"/>
    <w:rsid w:val="00C45D79"/>
    <w:rsid w:val="00C52B20"/>
    <w:rsid w:val="00C61792"/>
    <w:rsid w:val="00C815B9"/>
    <w:rsid w:val="00C95A7A"/>
    <w:rsid w:val="00CD6009"/>
    <w:rsid w:val="00CD79E8"/>
    <w:rsid w:val="00D05790"/>
    <w:rsid w:val="00D1375B"/>
    <w:rsid w:val="00D32E2C"/>
    <w:rsid w:val="00D4629C"/>
    <w:rsid w:val="00D52EB5"/>
    <w:rsid w:val="00D53462"/>
    <w:rsid w:val="00D62D11"/>
    <w:rsid w:val="00D701E4"/>
    <w:rsid w:val="00D72B97"/>
    <w:rsid w:val="00DE7883"/>
    <w:rsid w:val="00DF78C3"/>
    <w:rsid w:val="00E04CBB"/>
    <w:rsid w:val="00E34E1B"/>
    <w:rsid w:val="00E429F6"/>
    <w:rsid w:val="00E44C5F"/>
    <w:rsid w:val="00E670DB"/>
    <w:rsid w:val="00E73C36"/>
    <w:rsid w:val="00E90B54"/>
    <w:rsid w:val="00EA7F6E"/>
    <w:rsid w:val="00EB1DE6"/>
    <w:rsid w:val="00EB4171"/>
    <w:rsid w:val="00EE05D1"/>
    <w:rsid w:val="00EE08F9"/>
    <w:rsid w:val="00EE0F7D"/>
    <w:rsid w:val="00F12FE0"/>
    <w:rsid w:val="00F158D5"/>
    <w:rsid w:val="00F321D9"/>
    <w:rsid w:val="00F44CE1"/>
    <w:rsid w:val="00F80063"/>
    <w:rsid w:val="00F81025"/>
    <w:rsid w:val="00FB18F8"/>
    <w:rsid w:val="00FB461A"/>
    <w:rsid w:val="00FB62F9"/>
    <w:rsid w:val="00FB7883"/>
    <w:rsid w:val="00FC023C"/>
    <w:rsid w:val="00FD578C"/>
    <w:rsid w:val="00FD6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chartTrackingRefBased/>
  <w15:docId w15:val="{96B4EA8D-7341-445E-9C1A-D426036F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character" w:styleId="Hipersaitas">
    <w:name w:val="Hyperlink"/>
    <w:basedOn w:val="Numatytasispastraiposriftas"/>
    <w:uiPriority w:val="99"/>
    <w:unhideWhenUsed/>
    <w:rsid w:val="007E55D9"/>
    <w:rPr>
      <w:color w:val="0563C1" w:themeColor="hyperlink"/>
      <w:u w:val="single"/>
    </w:rPr>
  </w:style>
  <w:style w:type="character" w:styleId="Neapdorotaspaminjimas">
    <w:name w:val="Unresolved Mention"/>
    <w:basedOn w:val="Numatytasispastraiposriftas"/>
    <w:uiPriority w:val="99"/>
    <w:semiHidden/>
    <w:unhideWhenUsed/>
    <w:rsid w:val="007E55D9"/>
    <w:rPr>
      <w:color w:val="605E5C"/>
      <w:shd w:val="clear" w:color="auto" w:fill="E1DFDD"/>
    </w:rPr>
  </w:style>
  <w:style w:type="paragraph" w:styleId="Pataisymai">
    <w:name w:val="Revision"/>
    <w:hidden/>
    <w:uiPriority w:val="99"/>
    <w:semiHidden/>
    <w:rsid w:val="00393C3D"/>
    <w:pPr>
      <w:spacing w:after="0" w:line="240" w:lineRule="auto"/>
    </w:pPr>
  </w:style>
  <w:style w:type="paragraph" w:styleId="Porat">
    <w:name w:val="footer"/>
    <w:basedOn w:val="prastasis"/>
    <w:link w:val="PoratDiagrama"/>
    <w:uiPriority w:val="99"/>
    <w:unhideWhenUsed/>
    <w:rsid w:val="005F1A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F1AF4"/>
  </w:style>
  <w:style w:type="paragraph" w:styleId="Sraopastraipa">
    <w:name w:val="List Paragraph"/>
    <w:basedOn w:val="prastasis"/>
    <w:uiPriority w:val="34"/>
    <w:qFormat/>
    <w:rsid w:val="007371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07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448</Words>
  <Characters>2557</Characters>
  <Application>Microsoft Office Word</Application>
  <DocSecurity>0</DocSecurity>
  <Lines>21</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2026-06-17T16:40:00Z</dcterms:created>
  <dcterms:modified xsi:type="dcterms:W3CDTF">2026-06-17T16:40:00Z</dcterms:modified>
</cp:coreProperties>
</file>